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A5" w:rsidRDefault="000536A5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 w:rsidRPr="00EF63D0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ЭКЗАМЕНУ</w:t>
      </w:r>
    </w:p>
    <w:p w:rsidR="001F3B7C" w:rsidRDefault="001F3B7C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1F3B7C" w:rsidRDefault="001F3B7C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«Прогнозирование и планирование социально-экономического развития»</w:t>
      </w:r>
    </w:p>
    <w:p w:rsidR="001F3B7C" w:rsidRDefault="001F3B7C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25"/>
        <w:gridCol w:w="9194"/>
      </w:tblGrid>
      <w:tr w:rsidR="001F3B7C" w:rsidRPr="001F3B7C" w:rsidTr="001F3B7C">
        <w:trPr>
          <w:trHeight w:val="63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bookmarkStart w:id="1" w:name="RANGE!A2:B51"/>
            <w:r w:rsidRPr="001F3B7C">
              <w:rPr>
                <w:color w:val="000000"/>
              </w:rPr>
              <w:t>1</w:t>
            </w:r>
            <w:bookmarkEnd w:id="1"/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bookmarkStart w:id="2" w:name="RANGE!B2"/>
            <w:r w:rsidRPr="001F3B7C">
              <w:rPr>
                <w:color w:val="000000"/>
              </w:rPr>
              <w:t>Объективная необходимость прогнозирования и планирования СЭР в условиях рыночной экономики.</w:t>
            </w:r>
            <w:bookmarkEnd w:id="2"/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Три формы предвидения: понятия, отличия, взаимосвязь.</w:t>
            </w:r>
          </w:p>
        </w:tc>
      </w:tr>
      <w:tr w:rsidR="001F3B7C" w:rsidRPr="001F3B7C" w:rsidTr="001F3B7C">
        <w:trPr>
          <w:trHeight w:val="37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Сущность прогнозирования СЭР: понятие, цель, функции, типы прогнозов.</w:t>
            </w:r>
          </w:p>
        </w:tc>
      </w:tr>
      <w:tr w:rsidR="001F3B7C" w:rsidRPr="001F3B7C" w:rsidTr="001F3B7C">
        <w:trPr>
          <w:trHeight w:val="64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Сущность государственного планирования СЭР: понятие, объекты, формы. Основные виды плановых документов.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5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Понятие стратегического планирования и его основные задачи.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6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Участники стратегического планирования.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7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Документы стратегического планирования  в рамках целеполагания.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8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Документы стратегического планирования  в рамках прогнозирования.</w:t>
            </w:r>
          </w:p>
        </w:tc>
      </w:tr>
      <w:tr w:rsidR="001F3B7C" w:rsidRPr="001F3B7C" w:rsidTr="001F3B7C">
        <w:trPr>
          <w:trHeight w:val="55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9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Документы стратегического планирования  в рамках планирования и программирования.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10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Последовательность разработки среднесрочного прогноза СЭР.</w:t>
            </w:r>
          </w:p>
        </w:tc>
      </w:tr>
      <w:tr w:rsidR="001F3B7C" w:rsidRPr="001F3B7C" w:rsidTr="001F3B7C">
        <w:trPr>
          <w:trHeight w:val="63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11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Преимущества программно-целевого планирования и порядок определения приоритетных проблем, подлежащих программной  разработке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12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Основные принципы разработки государственных 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13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Содержание государственных программ (4 раздела и подразделы)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14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Свойства целей государственных 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15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Требования к целевым  индикаторам и показателям госпрограмм 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16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Содержание текстовой части госпрограмм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17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Стадии  разработки государственных 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18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 Финансирование государственных 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19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Принципы стратегического планирования.</w:t>
            </w:r>
          </w:p>
        </w:tc>
      </w:tr>
      <w:tr w:rsidR="001F3B7C" w:rsidRPr="001F3B7C" w:rsidTr="001F3B7C">
        <w:trPr>
          <w:trHeight w:val="63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20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 xml:space="preserve">Понятие и функция </w:t>
            </w:r>
            <w:proofErr w:type="gramStart"/>
            <w:r w:rsidRPr="001F3B7C">
              <w:rPr>
                <w:color w:val="000000"/>
              </w:rPr>
              <w:t>планового</w:t>
            </w:r>
            <w:proofErr w:type="gramEnd"/>
            <w:r w:rsidRPr="001F3B7C">
              <w:rPr>
                <w:color w:val="000000"/>
              </w:rPr>
              <w:t xml:space="preserve"> показателя. Требования к целевым индикаторам и  показателям госпрограмм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21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применения метода экстраполяции в прогнозировании СЭР.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22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применения экспертной оценки в прогнозировании СЭР.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23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применения балансового метода в планировании СЭР.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24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применения нормативного метода и моделирования.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25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Основные характеристики населения, влияющие на параметры СЭР.</w:t>
            </w:r>
          </w:p>
        </w:tc>
      </w:tr>
      <w:tr w:rsidR="001F3B7C" w:rsidRPr="001F3B7C" w:rsidTr="001F3B7C">
        <w:trPr>
          <w:trHeight w:val="69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26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Этапы разработки демографических прогнозов. Методы демографического прогнозирования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27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Основные показатели демографических прогнозов.</w:t>
            </w:r>
          </w:p>
        </w:tc>
      </w:tr>
      <w:tr w:rsidR="001F3B7C" w:rsidRPr="001F3B7C" w:rsidTr="001F3B7C">
        <w:trPr>
          <w:trHeight w:val="63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28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Виды потребления природных ресурсов и их влияние на процессы прогнозирования взаимодействия общества и природы.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29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 xml:space="preserve">Особенности разработки прогнозов использования земельных ресурсов. 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30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разработки прогнозов использования водных ресурсов.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31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разработки прогнозов использования  ресурсов недр.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32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Особенности разработки прогнозов использования лесных ресурсов.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33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Понятие национальной безопасности.</w:t>
            </w:r>
          </w:p>
        </w:tc>
      </w:tr>
      <w:tr w:rsidR="001F3B7C" w:rsidRPr="001F3B7C" w:rsidTr="001F3B7C">
        <w:trPr>
          <w:trHeight w:val="6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34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Основные стратегические национальные приоритеты РФ в обеспечении национальной безопасности. Понятие экономической безопасности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lastRenderedPageBreak/>
              <w:t>35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 xml:space="preserve">Содержание Прогноза научно-технологического развития РФ 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36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Этапы стратегического планирования научн</w:t>
            </w:r>
            <w:proofErr w:type="gramStart"/>
            <w:r w:rsidRPr="001F3B7C">
              <w:rPr>
                <w:color w:val="000000"/>
              </w:rPr>
              <w:t>о-</w:t>
            </w:r>
            <w:proofErr w:type="gramEnd"/>
            <w:r w:rsidRPr="001F3B7C">
              <w:rPr>
                <w:color w:val="000000"/>
              </w:rPr>
              <w:t xml:space="preserve"> технологического прогресса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37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Оценка экономической эффективности использования достижений НТП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38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 xml:space="preserve">Оценка </w:t>
            </w:r>
            <w:proofErr w:type="gramStart"/>
            <w:r w:rsidRPr="001F3B7C">
              <w:rPr>
                <w:color w:val="000000"/>
              </w:rPr>
              <w:t>социальной</w:t>
            </w:r>
            <w:proofErr w:type="gramEnd"/>
            <w:r w:rsidRPr="001F3B7C">
              <w:rPr>
                <w:color w:val="000000"/>
              </w:rPr>
              <w:t xml:space="preserve"> эффективности использования достижений НТП</w:t>
            </w:r>
          </w:p>
        </w:tc>
      </w:tr>
      <w:tr w:rsidR="001F3B7C" w:rsidRPr="001F3B7C" w:rsidTr="001F3B7C">
        <w:trPr>
          <w:trHeight w:val="6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39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B7C" w:rsidRPr="001F3B7C" w:rsidRDefault="001F3B7C" w:rsidP="001F3B7C">
            <w:pPr>
              <w:jc w:val="both"/>
              <w:rPr>
                <w:color w:val="000000"/>
              </w:rPr>
            </w:pPr>
            <w:r w:rsidRPr="001F3B7C">
              <w:rPr>
                <w:color w:val="000000"/>
              </w:rPr>
              <w:t>Виды межотраслевых народнохозяйственных комплексов и особенности прогнозирования их развития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40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Стратегическое планирование темпов роста материального производства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41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Стратегическое планирование эффективности </w:t>
            </w:r>
            <w:proofErr w:type="gramStart"/>
            <w:r w:rsidRPr="001F3B7C">
              <w:rPr>
                <w:color w:val="000000"/>
              </w:rPr>
              <w:t>материального</w:t>
            </w:r>
            <w:proofErr w:type="gramEnd"/>
            <w:r w:rsidRPr="001F3B7C">
              <w:rPr>
                <w:color w:val="000000"/>
              </w:rPr>
              <w:t xml:space="preserve"> производства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42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 Стратегическое планирование  структуры общественного производства, его стадии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43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 Классификация доходов населения в процессе прогнозирования уровня жизни населения.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44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Цели и порядок прогнозирования баланса денежных доходов и расходов населения.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45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 xml:space="preserve"> Порядок оценки бедности населения в процессе планирования мер социальной политики государства.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46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Прогнозируемые направления развития образования.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47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Прогнозирование и планирование развития здравоохранения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48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Направления (цели) политики государства на рынке труда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49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Основные мероприятия по достижению целей государства на рынке труда</w:t>
            </w:r>
          </w:p>
        </w:tc>
      </w:tr>
      <w:tr w:rsidR="001F3B7C" w:rsidRPr="001F3B7C" w:rsidTr="001F3B7C">
        <w:trPr>
          <w:trHeight w:val="3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jc w:val="center"/>
              <w:rPr>
                <w:color w:val="000000"/>
              </w:rPr>
            </w:pPr>
            <w:r w:rsidRPr="001F3B7C">
              <w:rPr>
                <w:color w:val="000000"/>
              </w:rPr>
              <w:t>50</w:t>
            </w:r>
          </w:p>
        </w:tc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3B7C" w:rsidRPr="001F3B7C" w:rsidRDefault="001F3B7C" w:rsidP="001F3B7C">
            <w:pPr>
              <w:rPr>
                <w:color w:val="000000"/>
              </w:rPr>
            </w:pPr>
            <w:r w:rsidRPr="001F3B7C">
              <w:rPr>
                <w:color w:val="000000"/>
              </w:rPr>
              <w:t>Основные формы региональной политики в сфере занятости населения</w:t>
            </w:r>
          </w:p>
        </w:tc>
      </w:tr>
    </w:tbl>
    <w:p w:rsidR="000536A5" w:rsidRDefault="000536A5" w:rsidP="000536A5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spacing w:before="120"/>
        <w:ind w:firstLine="284"/>
        <w:jc w:val="both"/>
        <w:textAlignment w:val="baseline"/>
        <w:rPr>
          <w:b/>
          <w:spacing w:val="-4"/>
          <w:sz w:val="28"/>
          <w:szCs w:val="28"/>
          <w:highlight w:val="yellow"/>
        </w:rPr>
      </w:pPr>
    </w:p>
    <w:p w:rsidR="003B63E2" w:rsidRDefault="003B63E2"/>
    <w:sectPr w:rsidR="003B63E2" w:rsidSect="00511B7C">
      <w:footerReference w:type="default" r:id="rId8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DE" w:rsidRDefault="00C155DE">
      <w:r>
        <w:separator/>
      </w:r>
    </w:p>
  </w:endnote>
  <w:endnote w:type="continuationSeparator" w:id="0">
    <w:p w:rsidR="00C155DE" w:rsidRDefault="00C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B" w:rsidRDefault="000536A5" w:rsidP="001D13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B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DE" w:rsidRDefault="00C155DE">
      <w:r>
        <w:separator/>
      </w:r>
    </w:p>
  </w:footnote>
  <w:footnote w:type="continuationSeparator" w:id="0">
    <w:p w:rsidR="00C155DE" w:rsidRDefault="00C1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7C57"/>
    <w:multiLevelType w:val="hybridMultilevel"/>
    <w:tmpl w:val="E00EF6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6D"/>
    <w:rsid w:val="000536A5"/>
    <w:rsid w:val="001F3B7C"/>
    <w:rsid w:val="003B63E2"/>
    <w:rsid w:val="008E256D"/>
    <w:rsid w:val="00C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6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99"/>
    <w:qFormat/>
    <w:rsid w:val="000536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6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99"/>
    <w:qFormat/>
    <w:rsid w:val="000536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3</cp:revision>
  <dcterms:created xsi:type="dcterms:W3CDTF">2020-11-12T13:48:00Z</dcterms:created>
  <dcterms:modified xsi:type="dcterms:W3CDTF">2022-06-14T11:37:00Z</dcterms:modified>
</cp:coreProperties>
</file>